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32725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</w:t>
      </w:r>
      <w:r w:rsidR="00784975">
        <w:rPr>
          <w:rFonts w:ascii="Times New Roman" w:hAnsi="Times New Roman" w:cs="Times New Roman"/>
          <w:sz w:val="24"/>
          <w:szCs w:val="24"/>
        </w:rPr>
        <w:t>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</w:t>
      </w:r>
      <w:r w:rsidR="00784975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84975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84975">
        <w:rPr>
          <w:rFonts w:ascii="Times New Roman" w:hAnsi="Times New Roman" w:cs="Times New Roman"/>
          <w:sz w:val="24"/>
          <w:szCs w:val="24"/>
        </w:rPr>
        <w:t>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</w:t>
      </w:r>
      <w:r w:rsidR="00256017">
        <w:rPr>
          <w:rFonts w:ascii="Times New Roman" w:hAnsi="Times New Roman" w:cs="Times New Roman"/>
          <w:sz w:val="24"/>
          <w:szCs w:val="24"/>
        </w:rPr>
        <w:t>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784975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F15AFE">
        <w:rPr>
          <w:rFonts w:ascii="Times New Roman" w:hAnsi="Times New Roman" w:cs="Times New Roman"/>
          <w:sz w:val="24"/>
          <w:szCs w:val="24"/>
        </w:rPr>
        <w:t>1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84975">
        <w:rPr>
          <w:rFonts w:ascii="Times New Roman" w:hAnsi="Times New Roman" w:cs="Times New Roman"/>
          <w:sz w:val="24"/>
          <w:szCs w:val="24"/>
        </w:rPr>
        <w:t>ведущ</w:t>
      </w:r>
      <w:r w:rsidR="00D1367E">
        <w:rPr>
          <w:rFonts w:ascii="Times New Roman" w:hAnsi="Times New Roman" w:cs="Times New Roman"/>
          <w:sz w:val="24"/>
          <w:szCs w:val="24"/>
        </w:rPr>
        <w:t>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78497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784975">
        <w:rPr>
          <w:rFonts w:ascii="Times New Roman" w:hAnsi="Times New Roman" w:cs="Times New Roman"/>
          <w:sz w:val="24"/>
          <w:szCs w:val="24"/>
        </w:rPr>
        <w:t>4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27257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97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784975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784975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84975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B415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B415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FB4156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B4156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</w:t>
      </w:r>
      <w:r w:rsidR="00521393" w:rsidRPr="00E2773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84975">
        <w:rPr>
          <w:rFonts w:ascii="Times New Roman" w:hAnsi="Times New Roman" w:cs="Times New Roman"/>
          <w:sz w:val="24"/>
          <w:szCs w:val="24"/>
        </w:rPr>
        <w:t>главного</w:t>
      </w:r>
      <w:r w:rsidR="0052139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21393" w:rsidRPr="001F4B02">
        <w:rPr>
          <w:rFonts w:ascii="Times New Roman" w:hAnsi="Times New Roman" w:cs="Times New Roman"/>
          <w:color w:val="0000FF"/>
          <w:sz w:val="24"/>
          <w:szCs w:val="24"/>
        </w:rPr>
        <w:t>19, 20, 20.1, 20.2</w:t>
      </w:r>
      <w:r w:rsidR="00521393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8D2090">
        <w:rPr>
          <w:rFonts w:ascii="Times New Roman" w:hAnsi="Times New Roman" w:cs="Times New Roman"/>
          <w:sz w:val="24"/>
          <w:szCs w:val="24"/>
        </w:rPr>
        <w:t xml:space="preserve"> </w:t>
      </w:r>
      <w:r w:rsidR="00C11F3F">
        <w:rPr>
          <w:rFonts w:ascii="Times New Roman" w:hAnsi="Times New Roman" w:cs="Times New Roman"/>
          <w:sz w:val="24"/>
          <w:szCs w:val="24"/>
        </w:rPr>
        <w:t>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784975">
        <w:rPr>
          <w:rFonts w:ascii="Times New Roman" w:hAnsi="Times New Roman" w:cs="Times New Roman"/>
          <w:sz w:val="24"/>
          <w:szCs w:val="24"/>
        </w:rPr>
        <w:t>главн</w:t>
      </w:r>
      <w:r w:rsidR="00784975">
        <w:rPr>
          <w:rFonts w:ascii="Times New Roman" w:hAnsi="Times New Roman" w:cs="Times New Roman"/>
          <w:sz w:val="24"/>
          <w:szCs w:val="24"/>
        </w:rPr>
        <w:t>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подготовке решений о необходимости привлечения к участию в выездных проверках правоохранительных органов;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формирование информационных ресурсов о налогоплательщике (досье рисков, ВНП-Отбор, предпроверочный анализ налогоплательщиков и др.);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использование информационных ресурсов, а также информации, полученной из внешних источников;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участвовать в проведении допросов свидетелей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экспертиз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обобщать практику применения законодательства по вопросам, относящимся к компетенции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изучать, обобщать и распространять положительный опыт работы по проведению проверок; 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рассмотрении материалов проведенных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по результатам  проведенных проверок готовить документы и дополнительные материалы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для направления в компетентные органы с целью рассмотрения вопроса о возбуждении уголовного дела в случаях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, предусмотренных ст. 32, 88 НК РФ;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своевременно исполнять контрольные задания УФНС России по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анкт- Петербургу (далее – Управление);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своевременную разноску, ведение информационных ресурсов ИР осмотры, допросы в программе ЭОД.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направлять запросы в банки на предоставление выписок по расчетным счетам налогоплательщиков.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проверку полноты и правильности формирования строки отчета 2-НК в отношении выездных налоговых проверок и результатов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обеспечивать ведение в уставном порядке делопроизводства и хранение документов отдела предпроверочного анализа и истребования документов и передачу в архив Инспекции.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отдела отчет о проделанной работе за отчетный период.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направлять в адрес должностного лица налогоплательщика уведомление о вызове для составления протокола об административном  правонарушении по всем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имеющимися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в инспекции адресам одновременно с уведомлением о вызове налогоплательщика о вручении решения о налоговом правонарушении.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(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и.о. начальника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>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 обеспечению порядка учета, обращения, хранения и сдачи в архив ДСП-документов;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истребуемых документов посредством Системы ЭОД не позднее рабочего дня, следующего за днем регистрации документов.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каждый поступивший документ на бумажном носителе маркировать уникальным номером (наклеивать наклейку со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штрих-кодом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GUID);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истребуемых документов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 w:rsidRPr="008D2090">
        <w:rPr>
          <w:rFonts w:ascii="Times New Roman" w:hAnsi="Times New Roman" w:cs="Times New Roman"/>
          <w:sz w:val="24"/>
          <w:szCs w:val="24"/>
        </w:rPr>
        <w:t>сумм</w:t>
      </w:r>
      <w:proofErr w:type="gramEnd"/>
      <w:r w:rsidRPr="008D2090">
        <w:rPr>
          <w:rFonts w:ascii="Times New Roman" w:hAnsi="Times New Roman" w:cs="Times New Roman"/>
          <w:sz w:val="24"/>
          <w:szCs w:val="24"/>
        </w:rPr>
        <w:t xml:space="preserve"> и выставление  требований проходит с нарушением  ст. 70 НК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ежедневно проводить мониторинг по соблюдению сроков оформления результатов ВНП и правильности ввода данных по ВНП;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проводить анализ и передавать результаты проведенных мониторингов начальникам структурных подразделений Инспекции с установлением сроков отработки выявленных нарушений или рисков их совершения</w:t>
      </w:r>
    </w:p>
    <w:p w:rsid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</w:t>
      </w:r>
      <w:r w:rsidR="00203943">
        <w:rPr>
          <w:rFonts w:ascii="Times New Roman" w:hAnsi="Times New Roman" w:cs="Times New Roman"/>
          <w:sz w:val="24"/>
          <w:szCs w:val="24"/>
        </w:rPr>
        <w:t>.</w:t>
      </w:r>
    </w:p>
    <w:p w:rsidR="00203943" w:rsidRDefault="00203943" w:rsidP="00203943">
      <w:pPr>
        <w:tabs>
          <w:tab w:val="num" w:pos="720"/>
          <w:tab w:val="num" w:pos="1440"/>
        </w:tabs>
        <w:spacing w:after="0" w:line="240" w:lineRule="auto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04466"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07A62" w:rsidRPr="00B04466">
        <w:rPr>
          <w:rFonts w:ascii="Times New Roman" w:hAnsi="Times New Roman" w:cs="Times New Roman"/>
          <w:sz w:val="24"/>
          <w:szCs w:val="24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07A62" w:rsidRPr="00B0446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84975">
        <w:rPr>
          <w:rFonts w:ascii="Times New Roman" w:hAnsi="Times New Roman" w:cs="Times New Roman"/>
          <w:sz w:val="24"/>
          <w:szCs w:val="24"/>
        </w:rPr>
        <w:t>главн</w:t>
      </w:r>
      <w:r w:rsidR="00784975">
        <w:rPr>
          <w:rFonts w:ascii="Times New Roman" w:hAnsi="Times New Roman" w:cs="Times New Roman"/>
          <w:sz w:val="24"/>
          <w:szCs w:val="24"/>
        </w:rPr>
        <w:t>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2090">
        <w:rPr>
          <w:rFonts w:ascii="Times New Roman" w:hAnsi="Times New Roman" w:cs="Times New Roman"/>
          <w:sz w:val="24"/>
          <w:szCs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№ 10 по Санкт-Петербургу;</w:t>
      </w:r>
      <w:proofErr w:type="gramEnd"/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8D2090" w:rsidRPr="008D2090" w:rsidRDefault="00784975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8D2090" w:rsidRPr="008D209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несёт  ответственность за неисполнение (ненадлежащее исполнение)  должностных обязанностей в соответствии с административным регламентом  Инспекции  задачами и функциями отдела предпроверочного анализа и истребования документов  и функциональными особенностями замещаемой в нем должности гражданской службы:</w:t>
      </w:r>
    </w:p>
    <w:p w:rsidR="008D2090" w:rsidRPr="008D2090" w:rsidRDefault="00784975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D2090" w:rsidRPr="008D209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распоряжениях начальника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должностных обязанностей, за состояние трудовой и исполнительной дисциплины;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784975">
        <w:rPr>
          <w:rFonts w:ascii="Times New Roman" w:hAnsi="Times New Roman" w:cs="Times New Roman"/>
          <w:sz w:val="24"/>
          <w:szCs w:val="24"/>
        </w:rPr>
        <w:t>Главный</w:t>
      </w:r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784975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784975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784975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84975">
        <w:rPr>
          <w:rFonts w:ascii="Times New Roman" w:hAnsi="Times New Roman" w:cs="Times New Roman"/>
          <w:sz w:val="24"/>
          <w:szCs w:val="24"/>
        </w:rPr>
        <w:t>г</w:t>
      </w:r>
      <w:r w:rsidR="00784975">
        <w:rPr>
          <w:rFonts w:ascii="Times New Roman" w:hAnsi="Times New Roman" w:cs="Times New Roman"/>
          <w:sz w:val="24"/>
          <w:szCs w:val="24"/>
        </w:rPr>
        <w:t>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84975">
        <w:rPr>
          <w:rFonts w:ascii="Times New Roman" w:hAnsi="Times New Roman" w:cs="Times New Roman"/>
          <w:sz w:val="24"/>
          <w:szCs w:val="24"/>
        </w:rPr>
        <w:t>г</w:t>
      </w:r>
      <w:r w:rsidR="00784975">
        <w:rPr>
          <w:rFonts w:ascii="Times New Roman" w:hAnsi="Times New Roman" w:cs="Times New Roman"/>
          <w:sz w:val="24"/>
          <w:szCs w:val="24"/>
        </w:rPr>
        <w:t>лавн</w:t>
      </w:r>
      <w:r w:rsidR="00784975">
        <w:rPr>
          <w:rFonts w:ascii="Times New Roman" w:hAnsi="Times New Roman" w:cs="Times New Roman"/>
          <w:sz w:val="24"/>
          <w:szCs w:val="24"/>
        </w:rPr>
        <w:t>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4975">
        <w:rPr>
          <w:rFonts w:ascii="Times New Roman" w:hAnsi="Times New Roman" w:cs="Times New Roman"/>
          <w:sz w:val="24"/>
          <w:szCs w:val="24"/>
        </w:rPr>
        <w:t>г</w:t>
      </w:r>
      <w:r w:rsidR="00784975">
        <w:rPr>
          <w:rFonts w:ascii="Times New Roman" w:hAnsi="Times New Roman" w:cs="Times New Roman"/>
          <w:sz w:val="24"/>
          <w:szCs w:val="24"/>
        </w:rPr>
        <w:t>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784975">
        <w:rPr>
          <w:rFonts w:ascii="Times New Roman" w:hAnsi="Times New Roman" w:cs="Times New Roman"/>
          <w:sz w:val="24"/>
          <w:szCs w:val="24"/>
        </w:rPr>
        <w:t>г</w:t>
      </w:r>
      <w:r w:rsidR="00784975">
        <w:rPr>
          <w:rFonts w:ascii="Times New Roman" w:hAnsi="Times New Roman" w:cs="Times New Roman"/>
          <w:sz w:val="24"/>
          <w:szCs w:val="24"/>
        </w:rPr>
        <w:t>лавн</w:t>
      </w:r>
      <w:r w:rsidR="00784975">
        <w:rPr>
          <w:rFonts w:ascii="Times New Roman" w:hAnsi="Times New Roman" w:cs="Times New Roman"/>
          <w:sz w:val="24"/>
          <w:szCs w:val="24"/>
        </w:rPr>
        <w:t>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518E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6EAE"/>
    <w:rsid w:val="00203943"/>
    <w:rsid w:val="00256017"/>
    <w:rsid w:val="002E1EE3"/>
    <w:rsid w:val="00326523"/>
    <w:rsid w:val="00327257"/>
    <w:rsid w:val="00352D1B"/>
    <w:rsid w:val="00384F7C"/>
    <w:rsid w:val="00387A05"/>
    <w:rsid w:val="003E346D"/>
    <w:rsid w:val="00422B09"/>
    <w:rsid w:val="004A46AE"/>
    <w:rsid w:val="00521393"/>
    <w:rsid w:val="00541617"/>
    <w:rsid w:val="005518EC"/>
    <w:rsid w:val="005576BC"/>
    <w:rsid w:val="00595DBF"/>
    <w:rsid w:val="00642197"/>
    <w:rsid w:val="0064597E"/>
    <w:rsid w:val="0068299B"/>
    <w:rsid w:val="006B106E"/>
    <w:rsid w:val="00704307"/>
    <w:rsid w:val="007351FF"/>
    <w:rsid w:val="00764D62"/>
    <w:rsid w:val="00784975"/>
    <w:rsid w:val="00820407"/>
    <w:rsid w:val="008564DA"/>
    <w:rsid w:val="00856884"/>
    <w:rsid w:val="008726B7"/>
    <w:rsid w:val="008B7ABE"/>
    <w:rsid w:val="008C0CAE"/>
    <w:rsid w:val="008D2090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11F3F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3C55"/>
    <w:rsid w:val="00EC5822"/>
    <w:rsid w:val="00F15AFE"/>
    <w:rsid w:val="00F44470"/>
    <w:rsid w:val="00F46194"/>
    <w:rsid w:val="00FB415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B1FD3-94D9-4649-8FE9-75873482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2</cp:revision>
  <cp:lastPrinted>2020-08-17T12:40:00Z</cp:lastPrinted>
  <dcterms:created xsi:type="dcterms:W3CDTF">2020-11-06T12:13:00Z</dcterms:created>
  <dcterms:modified xsi:type="dcterms:W3CDTF">2020-11-06T12:13:00Z</dcterms:modified>
</cp:coreProperties>
</file>